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702" w:rsidRPr="0076621A" w:rsidRDefault="00FD3702" w:rsidP="00FD3702">
      <w:pPr>
        <w:spacing w:line="360" w:lineRule="auto"/>
        <w:ind w:left="-897" w:right="-1276"/>
        <w:jc w:val="mediumKashida"/>
        <w:rPr>
          <w:rFonts w:ascii="Arial" w:hAnsi="Arial" w:cs="B Mitra"/>
          <w:b/>
          <w:bCs/>
          <w:sz w:val="36"/>
          <w:szCs w:val="36"/>
          <w:rtl/>
        </w:rPr>
      </w:pPr>
      <w:r w:rsidRPr="0076621A">
        <w:rPr>
          <w:rFonts w:ascii="Arial" w:hAnsi="Arial" w:cs="B Mitra"/>
          <w:b/>
          <w:bCs/>
          <w:sz w:val="36"/>
          <w:szCs w:val="36"/>
          <w:rtl/>
        </w:rPr>
        <w:t>آموزش های لازم در بدو ورود به آزمایشگاه کشت سلولی توسط مجری مطرح یا استاد راهنما:</w:t>
      </w:r>
    </w:p>
    <w:p w:rsidR="00FD3702" w:rsidRPr="0076621A" w:rsidRDefault="00FD3702" w:rsidP="00FD3702">
      <w:pPr>
        <w:ind w:left="-897"/>
        <w:jc w:val="mediumKashida"/>
        <w:rPr>
          <w:rFonts w:ascii="Arial" w:hAnsi="Arial" w:cs="B Mitra"/>
          <w:sz w:val="32"/>
          <w:szCs w:val="32"/>
          <w:rtl/>
        </w:rPr>
      </w:pPr>
      <w:r w:rsidRPr="0076621A">
        <w:rPr>
          <w:rFonts w:ascii="Arial" w:hAnsi="Arial" w:cs="B Mitra"/>
          <w:sz w:val="32"/>
          <w:szCs w:val="32"/>
          <w:rtl/>
        </w:rPr>
        <w:t>* آشنایی با تجهیزات موجود در آزمایشگاه کشت سلولی و آموزش دستورالعمل هر دستگاه</w:t>
      </w:r>
    </w:p>
    <w:p w:rsidR="00FD3702" w:rsidRPr="0076621A" w:rsidRDefault="00FD3702" w:rsidP="00FD3702">
      <w:pPr>
        <w:ind w:left="-897"/>
        <w:jc w:val="mediumKashida"/>
        <w:rPr>
          <w:rFonts w:ascii="Arial" w:hAnsi="Arial" w:cs="B Mitra"/>
          <w:sz w:val="32"/>
          <w:szCs w:val="32"/>
          <w:rtl/>
        </w:rPr>
      </w:pPr>
      <w:r w:rsidRPr="0076621A">
        <w:rPr>
          <w:rFonts w:ascii="Arial" w:hAnsi="Arial" w:cs="B Mitra"/>
          <w:sz w:val="32"/>
          <w:szCs w:val="32"/>
          <w:rtl/>
        </w:rPr>
        <w:t xml:space="preserve">* آشنایی جامع با </w:t>
      </w:r>
      <w:r w:rsidRPr="0076621A">
        <w:rPr>
          <w:rFonts w:ascii="Arial" w:hAnsi="Arial" w:cs="B Mitra" w:hint="cs"/>
          <w:sz w:val="32"/>
          <w:szCs w:val="32"/>
          <w:rtl/>
        </w:rPr>
        <w:t>اطلاعات</w:t>
      </w:r>
      <w:r w:rsidRPr="0076621A">
        <w:rPr>
          <w:rFonts w:ascii="Arial" w:hAnsi="Arial" w:cs="B Mitra"/>
          <w:sz w:val="32"/>
          <w:szCs w:val="32"/>
          <w:rtl/>
        </w:rPr>
        <w:t xml:space="preserve"> به کاررفته درکشت سلولی</w:t>
      </w:r>
    </w:p>
    <w:p w:rsidR="00FD3702" w:rsidRPr="0076621A" w:rsidRDefault="00FD3702" w:rsidP="00FD3702">
      <w:pPr>
        <w:ind w:left="-897"/>
        <w:jc w:val="mediumKashida"/>
        <w:rPr>
          <w:rFonts w:ascii="Arial" w:hAnsi="Arial" w:cs="B Mitra"/>
          <w:sz w:val="32"/>
          <w:szCs w:val="32"/>
          <w:rtl/>
        </w:rPr>
      </w:pPr>
      <w:r w:rsidRPr="0076621A">
        <w:rPr>
          <w:rFonts w:ascii="Arial" w:hAnsi="Arial" w:cs="B Mitra"/>
          <w:sz w:val="32"/>
          <w:szCs w:val="32"/>
          <w:rtl/>
        </w:rPr>
        <w:t>* آشنایی با انواع محیطهای کشت و مواد و محلول های مرتبط با کشت سلولی</w:t>
      </w:r>
    </w:p>
    <w:p w:rsidR="00FD3702" w:rsidRPr="0076621A" w:rsidRDefault="00FD3702" w:rsidP="00FD3702">
      <w:pPr>
        <w:ind w:left="-897" w:right="-284"/>
        <w:jc w:val="mediumKashida"/>
        <w:rPr>
          <w:rFonts w:ascii="Arial" w:hAnsi="Arial" w:cs="B Mitra"/>
          <w:sz w:val="32"/>
          <w:szCs w:val="32"/>
          <w:rtl/>
        </w:rPr>
      </w:pPr>
      <w:r w:rsidRPr="0076621A">
        <w:rPr>
          <w:rFonts w:ascii="Arial" w:hAnsi="Arial" w:cs="B Mitra"/>
          <w:sz w:val="32"/>
          <w:szCs w:val="32"/>
          <w:rtl/>
        </w:rPr>
        <w:t>* آشنایی با انتخاب و تهیه محیط پایه و محلول سازی و موارد احتیاط در تهیه محیط های کشت و نگهداری آنها</w:t>
      </w:r>
    </w:p>
    <w:p w:rsidR="00FD3702" w:rsidRPr="0076621A" w:rsidRDefault="00FD3702" w:rsidP="00FD3702">
      <w:pPr>
        <w:ind w:left="-755"/>
        <w:jc w:val="mediumKashida"/>
        <w:rPr>
          <w:rFonts w:ascii="Arial" w:hAnsi="Arial" w:cs="B Mitra"/>
          <w:sz w:val="32"/>
          <w:szCs w:val="32"/>
          <w:rtl/>
        </w:rPr>
      </w:pPr>
      <w:r w:rsidRPr="0076621A">
        <w:rPr>
          <w:rFonts w:ascii="Arial" w:hAnsi="Arial" w:cs="B Mitra"/>
          <w:sz w:val="32"/>
          <w:szCs w:val="32"/>
          <w:rtl/>
        </w:rPr>
        <w:t>* آشنایی با روشهای استریل کردن</w:t>
      </w:r>
      <w:r w:rsidRPr="0076621A">
        <w:rPr>
          <w:rFonts w:ascii="Arial" w:hAnsi="Arial" w:cs="B Mitra" w:hint="cs"/>
          <w:sz w:val="32"/>
          <w:szCs w:val="32"/>
          <w:rtl/>
        </w:rPr>
        <w:t>،</w:t>
      </w:r>
      <w:r w:rsidRPr="0076621A">
        <w:rPr>
          <w:rFonts w:ascii="Arial" w:hAnsi="Arial" w:cs="B Mitra"/>
          <w:sz w:val="32"/>
          <w:szCs w:val="32"/>
          <w:rtl/>
        </w:rPr>
        <w:t xml:space="preserve"> کنترل آلودگی و نحوه کارکردن در زیر هود لامینار</w:t>
      </w:r>
    </w:p>
    <w:p w:rsidR="00FD3702" w:rsidRPr="0076621A" w:rsidRDefault="00FD3702" w:rsidP="00FD3702">
      <w:pPr>
        <w:ind w:left="-755"/>
        <w:jc w:val="mediumKashida"/>
        <w:rPr>
          <w:rFonts w:ascii="Arial" w:hAnsi="Arial" w:cs="B Mitra"/>
          <w:sz w:val="32"/>
          <w:szCs w:val="32"/>
          <w:rtl/>
        </w:rPr>
      </w:pPr>
      <w:r w:rsidRPr="0076621A">
        <w:rPr>
          <w:rFonts w:ascii="Arial" w:hAnsi="Arial" w:cs="B Mitra"/>
          <w:sz w:val="32"/>
          <w:szCs w:val="32"/>
          <w:rtl/>
        </w:rPr>
        <w:t>* آشنایی با روشهای جلوگیری از آلودگی سلولی</w:t>
      </w:r>
    </w:p>
    <w:p w:rsidR="00FD3702" w:rsidRPr="0076621A" w:rsidRDefault="00FD3702" w:rsidP="00FD3702">
      <w:pPr>
        <w:ind w:left="-755"/>
        <w:jc w:val="mediumKashida"/>
        <w:rPr>
          <w:rFonts w:ascii="Arial" w:hAnsi="Arial" w:cs="B Mitra"/>
          <w:sz w:val="32"/>
          <w:szCs w:val="32"/>
          <w:rtl/>
        </w:rPr>
      </w:pPr>
      <w:r w:rsidRPr="0076621A">
        <w:rPr>
          <w:rFonts w:ascii="Arial" w:hAnsi="Arial" w:cs="B Mitra"/>
          <w:sz w:val="32"/>
          <w:szCs w:val="32"/>
          <w:rtl/>
        </w:rPr>
        <w:t>* آشنایی کامل با کشت سلولهای چسبنده</w:t>
      </w:r>
    </w:p>
    <w:p w:rsidR="00FD3702" w:rsidRPr="0076621A" w:rsidRDefault="00FD3702" w:rsidP="00FD3702">
      <w:pPr>
        <w:ind w:left="-755"/>
        <w:jc w:val="mediumKashida"/>
        <w:rPr>
          <w:rFonts w:ascii="Arial" w:hAnsi="Arial" w:cs="B Mitra"/>
          <w:sz w:val="32"/>
          <w:szCs w:val="32"/>
          <w:rtl/>
        </w:rPr>
      </w:pPr>
      <w:r w:rsidRPr="0076621A">
        <w:rPr>
          <w:rFonts w:ascii="Arial" w:hAnsi="Arial" w:cs="B Mitra"/>
          <w:sz w:val="32"/>
          <w:szCs w:val="32"/>
          <w:rtl/>
        </w:rPr>
        <w:t>* آشنایی با منجمد کردن و آماده سازی برای کشت</w:t>
      </w:r>
    </w:p>
    <w:p w:rsidR="00FD3702" w:rsidRPr="0076621A" w:rsidRDefault="00FD3702" w:rsidP="00FD3702">
      <w:pPr>
        <w:ind w:left="-755"/>
        <w:jc w:val="mediumKashida"/>
        <w:rPr>
          <w:rFonts w:ascii="Arial" w:hAnsi="Arial" w:cs="B Mitra"/>
          <w:b/>
          <w:bCs/>
          <w:sz w:val="36"/>
          <w:szCs w:val="36"/>
          <w:rtl/>
        </w:rPr>
      </w:pPr>
    </w:p>
    <w:p w:rsidR="002A3D93" w:rsidRDefault="00FD3702">
      <w:bookmarkStart w:id="0" w:name="_GoBack"/>
      <w:bookmarkEnd w:id="0"/>
    </w:p>
    <w:sectPr w:rsidR="002A3D93" w:rsidSect="00D90AB5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702"/>
    <w:rsid w:val="001A0661"/>
    <w:rsid w:val="00D90AB5"/>
    <w:rsid w:val="00FD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702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702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www.Win2Farsi.com</dc:creator>
  <cp:lastModifiedBy>MRT www.Win2Farsi.com</cp:lastModifiedBy>
  <cp:revision>1</cp:revision>
  <dcterms:created xsi:type="dcterms:W3CDTF">2017-06-07T07:13:00Z</dcterms:created>
  <dcterms:modified xsi:type="dcterms:W3CDTF">2017-06-07T07:13:00Z</dcterms:modified>
</cp:coreProperties>
</file>